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1A4257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C6059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DC6059">
        <w:rPr>
          <w:rStyle w:val="Barcode"/>
          <w:color w:val="000000"/>
          <w:sz w:val="24"/>
          <w:szCs w:val="24"/>
        </w:rPr>
        <w:t>доверенности №193-2014 от 01.01.2014 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  <w:r w:rsidR="00DC6059" w:rsidRPr="00DC6059">
        <w:rPr>
          <w:rStyle w:val="Barcode"/>
          <w:color w:val="000000"/>
          <w:sz w:val="24"/>
          <w:szCs w:val="24"/>
        </w:rPr>
        <w:t xml:space="preserve"> 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="00DC6059">
        <w:rPr>
          <w:rFonts w:ascii="Times New Roman" w:eastAsia="Times New Roman" w:hAnsi="Times New Roman"/>
          <w:bCs/>
          <w:u w:val="single"/>
          <w:lang w:val="x-none" w:eastAsia="x-none"/>
        </w:rPr>
        <w:t>о</w:t>
      </w:r>
      <w:r w:rsidR="00DC6059">
        <w:rPr>
          <w:rFonts w:ascii="Times New Roman" w:eastAsia="Times New Roman" w:hAnsi="Times New Roman"/>
          <w:bCs/>
          <w:u w:val="single"/>
          <w:lang w:eastAsia="x-none"/>
        </w:rPr>
        <w:t>т 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DC6059" w:rsidRPr="00DC6059" w:rsidRDefault="00DC6059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Заместитель генерального директора</w:t>
      </w:r>
      <w:r>
        <w:rPr>
          <w:rFonts w:ascii="Times New Roman" w:hAnsi="Times New Roman"/>
          <w:sz w:val="24"/>
          <w:szCs w:val="24"/>
        </w:rPr>
        <w:t>-</w:t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филиала «Карельский» ОАО «ТГК-1»</w:t>
      </w: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_____________ В.В.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6059">
        <w:rPr>
          <w:rFonts w:ascii="Times New Roman" w:hAnsi="Times New Roman"/>
          <w:sz w:val="24"/>
          <w:szCs w:val="24"/>
        </w:rPr>
        <w:t>Белов</w:t>
      </w:r>
      <w:r w:rsidRPr="00DC6059">
        <w:rPr>
          <w:rFonts w:ascii="Times New Roman" w:hAnsi="Times New Roman"/>
          <w:sz w:val="24"/>
          <w:szCs w:val="24"/>
        </w:rPr>
        <w:tab/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Главный бухгалтер</w:t>
      </w:r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Филиала «Карельский» ОАО «ТГК-1»</w:t>
      </w:r>
    </w:p>
    <w:p w:rsid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059">
        <w:rPr>
          <w:rFonts w:ascii="Times New Roman" w:hAnsi="Times New Roman"/>
          <w:sz w:val="24"/>
          <w:szCs w:val="24"/>
        </w:rPr>
        <w:t>____________ Е.В.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6059">
        <w:rPr>
          <w:rFonts w:ascii="Times New Roman" w:hAnsi="Times New Roman"/>
          <w:sz w:val="24"/>
          <w:szCs w:val="24"/>
        </w:rPr>
        <w:t>Герлиц</w:t>
      </w:r>
      <w:proofErr w:type="spellEnd"/>
    </w:p>
    <w:p w:rsidR="00DC6059" w:rsidRPr="00DC6059" w:rsidRDefault="00DC6059" w:rsidP="00DC60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bookmarkStart w:id="0" w:name="_GoBack"/>
      <w:bookmarkEnd w:id="0"/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4257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6059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schemas.openxmlformats.org/package/2006/metadata/core-properties"/>
    <ds:schemaRef ds:uri="07963b53-587b-452e-a2ad-bee2ef661aa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A0D364-780F-41F0-ABF4-D43E7D63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</cp:lastModifiedBy>
  <cp:revision>4</cp:revision>
  <cp:lastPrinted>2013-11-19T06:20:00Z</cp:lastPrinted>
  <dcterms:created xsi:type="dcterms:W3CDTF">2013-11-19T06:28:00Z</dcterms:created>
  <dcterms:modified xsi:type="dcterms:W3CDTF">2014-02-27T12:24:00Z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  <property fmtid="{D5CDD505-2E9C-101B-9397-08002B2CF9AE}" pid="4" name="_AdHocReviewCycleID">
    <vt:i4>1412109197</vt:i4>
  </property>
  <property fmtid="{D5CDD505-2E9C-101B-9397-08002B2CF9AE}" pid="5" name="_NewReviewCycle">
    <vt:lpwstr/>
  </property>
  <property fmtid="{D5CDD505-2E9C-101B-9397-08002B2CF9AE}" pid="6" name="_EmailSubject">
    <vt:lpwstr>ККГЭС дог к ТЗ</vt:lpwstr>
  </property>
  <property fmtid="{D5CDD505-2E9C-101B-9397-08002B2CF9AE}" pid="7" name="_AuthorEmail">
    <vt:lpwstr>brunova.ll@karelia.tgc1.ru</vt:lpwstr>
  </property>
  <property fmtid="{D5CDD505-2E9C-101B-9397-08002B2CF9AE}" pid="8" name="_AuthorEmailDisplayName">
    <vt:lpwstr>Брунова Лариса Леонидовна</vt:lpwstr>
  </property>
</Properties>
</file>